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</w:rPr>
      </w:pPr>
      <w:r w:rsidRPr="002A380A">
        <w:rPr>
          <w:rStyle w:val="pavadinimas"/>
          <w:rFonts w:ascii="Times New Roman" w:hAnsi="Times New Roman" w:cs="Times New Roman"/>
          <w:sz w:val="36"/>
          <w:szCs w:val="36"/>
        </w:rPr>
        <w:t>TURINYS</w:t>
      </w: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</w:rPr>
      </w:pPr>
      <w:bookmarkStart w:id="0" w:name="_GoBack"/>
      <w:bookmarkEnd w:id="0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Vaclovas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Augustinas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CANTATE DOMINO CANTICUM NOVUM/3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, SATB, SATB 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Vaclovas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Augustinas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PUT SUCH A MADNESS AWAY FAR FROM ME, O LORD/22</w:t>
      </w:r>
    </w:p>
    <w:p w:rsidR="001039B6" w:rsidRPr="002A380A" w:rsidRDefault="001039B6" w:rsidP="001039B6">
      <w:pPr>
        <w:pStyle w:val="BasicParagraph"/>
        <w:rPr>
          <w:rStyle w:val="turinys"/>
          <w:rFonts w:ascii="Times New Roman" w:hAnsi="Times New Roman" w:cs="Times New Roman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turinys"/>
          <w:rFonts w:ascii="Times New Roman" w:hAnsi="Times New Roman" w:cs="Times New Roman"/>
        </w:rPr>
        <w:t>Atitolink</w:t>
      </w:r>
      <w:proofErr w:type="spellEnd"/>
      <w:r w:rsidRPr="002A380A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2A380A">
        <w:rPr>
          <w:rStyle w:val="turinys"/>
          <w:rFonts w:ascii="Times New Roman" w:hAnsi="Times New Roman" w:cs="Times New Roman"/>
        </w:rPr>
        <w:t>nuo</w:t>
      </w:r>
      <w:proofErr w:type="spellEnd"/>
      <w:r w:rsidRPr="002A380A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2A380A">
        <w:rPr>
          <w:rStyle w:val="turinys"/>
          <w:rFonts w:ascii="Times New Roman" w:hAnsi="Times New Roman" w:cs="Times New Roman"/>
        </w:rPr>
        <w:t>manęs</w:t>
      </w:r>
      <w:proofErr w:type="spellEnd"/>
      <w:r w:rsidRPr="002A380A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2A380A">
        <w:rPr>
          <w:rStyle w:val="turinys"/>
          <w:rFonts w:ascii="Times New Roman" w:hAnsi="Times New Roman" w:cs="Times New Roman"/>
        </w:rPr>
        <w:t>šią</w:t>
      </w:r>
      <w:proofErr w:type="spellEnd"/>
      <w:r w:rsidRPr="002A380A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2A380A">
        <w:rPr>
          <w:rStyle w:val="turinys"/>
          <w:rFonts w:ascii="Times New Roman" w:hAnsi="Times New Roman" w:cs="Times New Roman"/>
        </w:rPr>
        <w:t>beprotybę</w:t>
      </w:r>
      <w:proofErr w:type="spellEnd"/>
      <w:r w:rsidRPr="002A380A">
        <w:rPr>
          <w:rStyle w:val="turinys"/>
          <w:rFonts w:ascii="Times New Roman" w:hAnsi="Times New Roman" w:cs="Times New Roman"/>
        </w:rPr>
        <w:t xml:space="preserve">, </w:t>
      </w:r>
      <w:proofErr w:type="spellStart"/>
      <w:r w:rsidRPr="002A380A">
        <w:rPr>
          <w:rStyle w:val="turinys"/>
          <w:rFonts w:ascii="Times New Roman" w:hAnsi="Times New Roman" w:cs="Times New Roman"/>
        </w:rPr>
        <w:t>Viešpatie</w:t>
      </w:r>
      <w:proofErr w:type="spellEnd"/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Šv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Augustinas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Išpažinimai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“, 10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knyga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, SATB </w:t>
      </w: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Vaclovas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Augustinas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JERUSALEM, SURGE/31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Modestas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Jankūnas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O SALUTARIS HOSTIA/38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, SSAA </w:t>
      </w: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Jurgita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Mieželytė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 xml:space="preserve">DOMINE PROBASTI 139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psalmė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/42 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>, SSAATTBB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2014 m. III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Raimundas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Martinkėnas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SALVE REGINA/52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>, SATB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Giedrius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Svilainis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PATER NOSTER\54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>, SSAATTBB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Giedrius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Svilainis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EXULTATE DEO/60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>, SSAATBB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Jonas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Tamulionis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MISERERE NOBIS op. 336 /69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, SATB 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III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</w:p>
    <w:p w:rsidR="001039B6" w:rsidRPr="002A380A" w:rsidRDefault="001039B6" w:rsidP="001039B6">
      <w:pPr>
        <w:pStyle w:val="BasicParagraph"/>
        <w:rPr>
          <w:rStyle w:val="pavadinimas"/>
          <w:rFonts w:ascii="Times New Roman" w:hAnsi="Times New Roman" w:cs="Times New Roman"/>
          <w:sz w:val="20"/>
          <w:szCs w:val="20"/>
        </w:rPr>
      </w:pP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Donatas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>Zakaras</w:t>
      </w:r>
      <w:proofErr w:type="spellEnd"/>
      <w:r w:rsidRPr="002A380A">
        <w:rPr>
          <w:rStyle w:val="pavadinimas"/>
          <w:rFonts w:ascii="Times New Roman" w:hAnsi="Times New Roman" w:cs="Times New Roman"/>
          <w:sz w:val="20"/>
          <w:szCs w:val="20"/>
        </w:rPr>
        <w:tab/>
        <w:t>O SALUTARIS HOSTIA/81</w:t>
      </w:r>
    </w:p>
    <w:p w:rsidR="001039B6" w:rsidRPr="002A380A" w:rsidRDefault="001039B6" w:rsidP="001039B6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Liturginis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80A">
        <w:rPr>
          <w:rStyle w:val="pavarde"/>
          <w:rFonts w:ascii="Times New Roman" w:hAnsi="Times New Roman" w:cs="Times New Roman"/>
          <w:sz w:val="20"/>
          <w:szCs w:val="20"/>
        </w:rPr>
        <w:t>tekstas</w:t>
      </w:r>
      <w:proofErr w:type="spellEnd"/>
      <w:r w:rsidRPr="002A380A">
        <w:rPr>
          <w:rStyle w:val="pavarde"/>
          <w:rFonts w:ascii="Times New Roman" w:hAnsi="Times New Roman" w:cs="Times New Roman"/>
          <w:sz w:val="20"/>
          <w:szCs w:val="20"/>
        </w:rPr>
        <w:t>, SSAA</w:t>
      </w:r>
    </w:p>
    <w:p w:rsidR="007E0A26" w:rsidRPr="002A380A" w:rsidRDefault="001039B6" w:rsidP="001039B6">
      <w:pPr>
        <w:rPr>
          <w:rFonts w:ascii="Times New Roman" w:hAnsi="Times New Roman"/>
        </w:rPr>
      </w:pP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2A380A">
        <w:rPr>
          <w:rStyle w:val="pavarde"/>
          <w:rFonts w:ascii="Times New Roman" w:hAnsi="Times New Roman" w:cs="Times New Roman"/>
          <w:sz w:val="20"/>
          <w:szCs w:val="20"/>
        </w:rPr>
        <w:tab/>
        <w:t>2014 m. II premija</w:t>
      </w:r>
    </w:p>
    <w:sectPr w:rsidR="007E0A26" w:rsidRPr="002A380A" w:rsidSect="009E588B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/>
  <w:rsids>
    <w:rsidRoot w:val="001039B6"/>
    <w:rsid w:val="0006090F"/>
    <w:rsid w:val="000B79EB"/>
    <w:rsid w:val="001039B6"/>
    <w:rsid w:val="00185FF7"/>
    <w:rsid w:val="002A380A"/>
    <w:rsid w:val="00510731"/>
    <w:rsid w:val="006E746A"/>
    <w:rsid w:val="007E0A26"/>
    <w:rsid w:val="007E358C"/>
    <w:rsid w:val="007E5E46"/>
    <w:rsid w:val="00944BED"/>
    <w:rsid w:val="009E588B"/>
    <w:rsid w:val="00DE35E9"/>
    <w:rsid w:val="00E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1039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dinimas">
    <w:name w:val="pavadinimas"/>
    <w:uiPriority w:val="99"/>
    <w:rsid w:val="001039B6"/>
    <w:rPr>
      <w:rFonts w:ascii="Book Antiqua" w:hAnsi="Book Antiqua" w:cs="Book Antiqua"/>
      <w:color w:val="000000"/>
      <w:sz w:val="40"/>
      <w:szCs w:val="40"/>
    </w:rPr>
  </w:style>
  <w:style w:type="character" w:customStyle="1" w:styleId="pavarde">
    <w:name w:val="pavarde"/>
    <w:basedOn w:val="pavadinimas"/>
    <w:uiPriority w:val="99"/>
    <w:rsid w:val="001039B6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pavadinimas"/>
    <w:uiPriority w:val="99"/>
    <w:rsid w:val="001039B6"/>
    <w:rPr>
      <w:rFonts w:ascii="Book Antiqua" w:hAnsi="Book Antiqua" w:cs="Book Antiqu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1039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dinimas">
    <w:name w:val="pavadinimas"/>
    <w:uiPriority w:val="99"/>
    <w:rsid w:val="001039B6"/>
    <w:rPr>
      <w:rFonts w:ascii="Book Antiqua" w:hAnsi="Book Antiqua" w:cs="Book Antiqua"/>
      <w:color w:val="000000"/>
      <w:sz w:val="40"/>
      <w:szCs w:val="40"/>
    </w:rPr>
  </w:style>
  <w:style w:type="character" w:customStyle="1" w:styleId="pavarde">
    <w:name w:val="pavarde"/>
    <w:basedOn w:val="pavadinimas"/>
    <w:uiPriority w:val="99"/>
    <w:rsid w:val="001039B6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pavadinimas"/>
    <w:uiPriority w:val="99"/>
    <w:rsid w:val="001039B6"/>
    <w:rPr>
      <w:rFonts w:ascii="Book Antiqua" w:hAnsi="Book Antiqua" w:cs="Book Antiqu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LLKC</dc:creator>
  <cp:lastModifiedBy>Aurelija</cp:lastModifiedBy>
  <cp:revision>2</cp:revision>
  <dcterms:created xsi:type="dcterms:W3CDTF">2015-12-02T06:55:00Z</dcterms:created>
  <dcterms:modified xsi:type="dcterms:W3CDTF">2015-12-02T06:55:00Z</dcterms:modified>
</cp:coreProperties>
</file>